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ED1" w:rsidRDefault="002F540F">
      <w:r>
        <w:rPr>
          <w:noProof/>
        </w:rPr>
        <w:drawing>
          <wp:inline distT="0" distB="0" distL="0" distR="0">
            <wp:extent cx="5940425" cy="8306849"/>
            <wp:effectExtent l="19050" t="0" r="3175" b="0"/>
            <wp:docPr id="1" name="Рисунок 1" descr="C:\Users\Гульнара\Desktop\Отсканировано 13.01.2015 15-04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Отсканировано 13.01.2015 15-04_00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06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343327"/>
            <wp:effectExtent l="19050" t="0" r="3175" b="0"/>
            <wp:docPr id="2" name="Рисунок 2" descr="C:\Users\Гульнара\Desktop\Отсканировано 13.01.2015 15-0_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ра\Desktop\Отсканировано 13.01.2015 15-0_0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33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3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F540F"/>
    <w:rsid w:val="002F540F"/>
    <w:rsid w:val="00C13E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F54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F54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2015-01-13T14:45:00Z</dcterms:created>
  <dcterms:modified xsi:type="dcterms:W3CDTF">2015-01-13T14:46:00Z</dcterms:modified>
</cp:coreProperties>
</file>